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22" w:rsidRDefault="002E5CEC">
      <w:pPr>
        <w:spacing w:after="0" w:line="408" w:lineRule="auto"/>
        <w:ind w:left="120"/>
        <w:jc w:val="center"/>
      </w:pPr>
      <w:bookmarkStart w:id="0" w:name="block-5834507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03D22" w:rsidRDefault="002E5C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1" w:name="c89a4936-5647-4dc6-8d90-3b268b68836d"/>
      <w:r>
        <w:rPr>
          <w:rFonts w:ascii="Times New Roman" w:hAnsi="Times New Roman"/>
          <w:b/>
          <w:sz w:val="28"/>
        </w:rPr>
        <w:t>Министерство образования Новгородской области</w:t>
      </w:r>
      <w:bookmarkEnd w:id="1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203D22" w:rsidRDefault="002E5C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ГОБОУ "Вечерняя школа"</w:t>
      </w:r>
    </w:p>
    <w:p w:rsidR="00203D22" w:rsidRDefault="00203D22">
      <w:pPr>
        <w:spacing w:after="0"/>
        <w:ind w:left="120"/>
      </w:pPr>
    </w:p>
    <w:p w:rsidR="00203D22" w:rsidRDefault="00203D22">
      <w:pPr>
        <w:spacing w:after="0"/>
        <w:ind w:left="120"/>
      </w:pPr>
    </w:p>
    <w:p w:rsidR="00203D22" w:rsidRDefault="00203D22">
      <w:pPr>
        <w:spacing w:after="0"/>
        <w:ind w:left="120"/>
      </w:pPr>
    </w:p>
    <w:p w:rsidR="00203D22" w:rsidRDefault="00203D22">
      <w:pPr>
        <w:spacing w:after="0"/>
        <w:ind w:left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03D22">
        <w:tc>
          <w:tcPr>
            <w:tcW w:w="3114" w:type="dxa"/>
          </w:tcPr>
          <w:p w:rsidR="00203D22" w:rsidRDefault="00203D2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 w:rsidR="00203D22" w:rsidRDefault="00203D2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5" w:type="dxa"/>
          </w:tcPr>
          <w:p w:rsidR="00203D22" w:rsidRDefault="00F1275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D86B10B" wp14:editId="7342D766">
                  <wp:extent cx="1865376" cy="1396382"/>
                  <wp:effectExtent l="0" t="0" r="0" b="0"/>
                  <wp:docPr id="924" name="Picture 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39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" w:name="_GoBack"/>
            <w:bookmarkEnd w:id="2"/>
          </w:p>
        </w:tc>
      </w:tr>
    </w:tbl>
    <w:p w:rsidR="00203D22" w:rsidRDefault="00203D22">
      <w:pPr>
        <w:spacing w:after="0"/>
        <w:ind w:left="120"/>
      </w:pPr>
    </w:p>
    <w:p w:rsidR="00203D22" w:rsidRDefault="002E5CEC">
      <w:pPr>
        <w:spacing w:after="0"/>
        <w:ind w:left="120"/>
      </w:pPr>
      <w:r>
        <w:rPr>
          <w:rFonts w:ascii="Times New Roman" w:hAnsi="Times New Roman"/>
          <w:sz w:val="28"/>
        </w:rPr>
        <w:t>‌</w:t>
      </w:r>
    </w:p>
    <w:p w:rsidR="00203D22" w:rsidRDefault="00203D22">
      <w:pPr>
        <w:spacing w:after="0"/>
        <w:ind w:left="120"/>
      </w:pPr>
    </w:p>
    <w:p w:rsidR="00203D22" w:rsidRDefault="00203D22">
      <w:pPr>
        <w:spacing w:after="0"/>
        <w:ind w:left="120"/>
      </w:pPr>
    </w:p>
    <w:p w:rsidR="00203D22" w:rsidRPr="004A40F6" w:rsidRDefault="002E5CEC" w:rsidP="004A40F6">
      <w:pPr>
        <w:spacing w:after="0" w:line="240" w:lineRule="auto"/>
        <w:ind w:left="120"/>
        <w:jc w:val="center"/>
        <w:rPr>
          <w:sz w:val="24"/>
          <w:szCs w:val="24"/>
        </w:rPr>
      </w:pPr>
      <w:r w:rsidRPr="004A40F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03D22" w:rsidRPr="004A40F6" w:rsidRDefault="002E5CEC" w:rsidP="004A40F6">
      <w:pPr>
        <w:spacing w:after="0" w:line="240" w:lineRule="auto"/>
        <w:ind w:left="120"/>
        <w:jc w:val="center"/>
        <w:rPr>
          <w:sz w:val="24"/>
          <w:szCs w:val="24"/>
        </w:rPr>
      </w:pPr>
      <w:r w:rsidRPr="004A40F6">
        <w:rPr>
          <w:rFonts w:ascii="Times New Roman" w:hAnsi="Times New Roman"/>
          <w:sz w:val="24"/>
          <w:szCs w:val="24"/>
        </w:rPr>
        <w:t>(ID 820484)</w:t>
      </w:r>
    </w:p>
    <w:p w:rsidR="00203D22" w:rsidRPr="004A40F6" w:rsidRDefault="002E5CEC" w:rsidP="004A40F6">
      <w:pPr>
        <w:spacing w:after="0" w:line="240" w:lineRule="auto"/>
        <w:ind w:left="120"/>
        <w:jc w:val="center"/>
        <w:rPr>
          <w:sz w:val="24"/>
          <w:szCs w:val="24"/>
        </w:rPr>
      </w:pPr>
      <w:r w:rsidRPr="004A40F6">
        <w:rPr>
          <w:rFonts w:ascii="Times New Roman" w:hAnsi="Times New Roman"/>
          <w:b/>
          <w:sz w:val="24"/>
          <w:szCs w:val="24"/>
        </w:rPr>
        <w:t>учебного предмета «Обществознание» (углублённый уровень)</w:t>
      </w:r>
    </w:p>
    <w:p w:rsidR="00203D22" w:rsidRPr="004A40F6" w:rsidRDefault="002E5CEC" w:rsidP="004A40F6">
      <w:pPr>
        <w:spacing w:after="0" w:line="240" w:lineRule="auto"/>
        <w:ind w:left="120"/>
        <w:jc w:val="center"/>
        <w:rPr>
          <w:sz w:val="24"/>
          <w:szCs w:val="24"/>
        </w:rPr>
      </w:pPr>
      <w:r w:rsidRPr="004A40F6">
        <w:rPr>
          <w:rFonts w:ascii="Times New Roman" w:hAnsi="Times New Roman"/>
          <w:sz w:val="24"/>
          <w:szCs w:val="24"/>
        </w:rPr>
        <w:t xml:space="preserve">для обучающихся 10 </w:t>
      </w:r>
      <w:r w:rsidRPr="004A40F6">
        <w:rPr>
          <w:rFonts w:ascii="Calibri" w:hAnsi="Calibri"/>
          <w:sz w:val="24"/>
          <w:szCs w:val="24"/>
        </w:rPr>
        <w:t xml:space="preserve">– </w:t>
      </w:r>
      <w:r w:rsidRPr="004A40F6">
        <w:rPr>
          <w:rFonts w:ascii="Times New Roman" w:hAnsi="Times New Roman"/>
          <w:sz w:val="24"/>
          <w:szCs w:val="24"/>
        </w:rPr>
        <w:t xml:space="preserve">12 классов </w:t>
      </w:r>
    </w:p>
    <w:p w:rsidR="00203D22" w:rsidRPr="004A40F6" w:rsidRDefault="002E5CEC" w:rsidP="004A40F6">
      <w:pPr>
        <w:spacing w:after="0" w:line="240" w:lineRule="auto"/>
        <w:ind w:left="120"/>
        <w:jc w:val="center"/>
        <w:rPr>
          <w:sz w:val="24"/>
          <w:szCs w:val="24"/>
        </w:rPr>
      </w:pPr>
      <w:r w:rsidRPr="004A40F6">
        <w:rPr>
          <w:sz w:val="24"/>
          <w:szCs w:val="24"/>
        </w:rPr>
        <w:t>(очно-заочная форма обучения)</w:t>
      </w:r>
    </w:p>
    <w:p w:rsidR="00203D22" w:rsidRPr="004A40F6" w:rsidRDefault="00203D22" w:rsidP="004A40F6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4A40F6" w:rsidRDefault="004A40F6">
      <w:pPr>
        <w:spacing w:after="0"/>
        <w:ind w:left="120"/>
        <w:jc w:val="center"/>
      </w:pPr>
    </w:p>
    <w:p w:rsidR="004A40F6" w:rsidRDefault="004A40F6">
      <w:pPr>
        <w:spacing w:after="0"/>
        <w:ind w:left="120"/>
        <w:jc w:val="center"/>
      </w:pPr>
    </w:p>
    <w:p w:rsidR="004A40F6" w:rsidRDefault="004A40F6">
      <w:pPr>
        <w:spacing w:after="0"/>
        <w:ind w:left="120"/>
        <w:jc w:val="center"/>
      </w:pPr>
    </w:p>
    <w:p w:rsidR="004A40F6" w:rsidRDefault="004A40F6">
      <w:pPr>
        <w:spacing w:after="0"/>
        <w:ind w:left="120"/>
        <w:jc w:val="center"/>
      </w:pPr>
    </w:p>
    <w:p w:rsidR="004A40F6" w:rsidRDefault="004A40F6">
      <w:pPr>
        <w:spacing w:after="0"/>
        <w:ind w:left="120"/>
        <w:jc w:val="center"/>
      </w:pPr>
    </w:p>
    <w:p w:rsidR="004A40F6" w:rsidRDefault="004A40F6">
      <w:pPr>
        <w:spacing w:after="0"/>
        <w:ind w:left="120"/>
        <w:jc w:val="center"/>
      </w:pPr>
    </w:p>
    <w:p w:rsidR="004A40F6" w:rsidRDefault="004A40F6">
      <w:pPr>
        <w:spacing w:after="0"/>
        <w:ind w:left="120"/>
        <w:jc w:val="center"/>
      </w:pPr>
    </w:p>
    <w:p w:rsidR="00203D22" w:rsidRDefault="00203D22">
      <w:pPr>
        <w:spacing w:after="0"/>
        <w:ind w:left="120"/>
        <w:jc w:val="center"/>
      </w:pPr>
    </w:p>
    <w:p w:rsidR="00203D22" w:rsidRDefault="002E5CEC">
      <w:pPr>
        <w:spacing w:after="0"/>
        <w:ind w:left="-5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‌ </w:t>
      </w:r>
      <w:bookmarkStart w:id="3" w:name="64e1bc01-0360-4a25-8179-1c5d9cd1749e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5879BC" w:rsidRDefault="005879BC">
      <w:pPr>
        <w:spacing w:after="0"/>
        <w:ind w:left="-589"/>
        <w:jc w:val="center"/>
        <w:rPr>
          <w:rFonts w:ascii="Times New Roman" w:hAnsi="Times New Roman"/>
          <w:sz w:val="28"/>
        </w:rPr>
      </w:pPr>
    </w:p>
    <w:p w:rsidR="00203D22" w:rsidRPr="005879BC" w:rsidRDefault="002E5CEC" w:rsidP="005879BC">
      <w:pPr>
        <w:spacing w:after="0" w:line="264" w:lineRule="auto"/>
        <w:jc w:val="both"/>
        <w:rPr>
          <w:sz w:val="24"/>
          <w:szCs w:val="24"/>
        </w:rPr>
      </w:pPr>
      <w:bookmarkStart w:id="4" w:name="block-5834506"/>
      <w:bookmarkEnd w:id="0"/>
      <w:r w:rsidRPr="005879BC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5879BC">
        <w:rPr>
          <w:sz w:val="24"/>
          <w:szCs w:val="24"/>
        </w:rPr>
        <w:t xml:space="preserve"> </w:t>
      </w:r>
    </w:p>
    <w:p w:rsidR="00203D22" w:rsidRPr="005879BC" w:rsidRDefault="002E5CEC" w:rsidP="005879B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lastRenderedPageBreak/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Целями изучения учебного предмета «Обществознание» углублённого уровня являются: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lastRenderedPageBreak/>
        <w:t>‌</w:t>
      </w:r>
      <w:bookmarkStart w:id="5" w:name="aae73cf6-9a33-481a-a72b-2a67fc11b813"/>
      <w:r w:rsidRPr="005879BC">
        <w:rPr>
          <w:rFonts w:ascii="Times New Roman" w:hAnsi="Times New Roman"/>
          <w:sz w:val="24"/>
          <w:szCs w:val="24"/>
        </w:rPr>
        <w:t>На изучение обществознания на углубленном уровне (очно-заочная форма обучения отводится 272 часа: в 10 классе – 68 часов (2 часа в неделю), в 11 классе – 68 часов (2 часа в неделю) в 12 классе – 136 часов (4 часа в неделю:  2 часа аудиторная нагрузка+2 часа внеаудиторная нагрузка).</w:t>
      </w:r>
      <w:bookmarkEnd w:id="5"/>
      <w:r w:rsidRPr="005879BC">
        <w:rPr>
          <w:rFonts w:ascii="Times New Roman" w:hAnsi="Times New Roman"/>
          <w:sz w:val="24"/>
          <w:szCs w:val="24"/>
        </w:rPr>
        <w:t>‌‌</w:t>
      </w:r>
    </w:p>
    <w:p w:rsidR="006E6444" w:rsidRPr="005879BC" w:rsidRDefault="002E5CEC" w:rsidP="007678EC">
      <w:pPr>
        <w:spacing w:after="0" w:line="264" w:lineRule="auto"/>
        <w:jc w:val="both"/>
        <w:rPr>
          <w:sz w:val="24"/>
          <w:szCs w:val="24"/>
        </w:rPr>
      </w:pPr>
      <w:bookmarkStart w:id="6" w:name="block-5834508"/>
      <w:bookmarkEnd w:id="4"/>
      <w:r w:rsidRPr="005879BC">
        <w:rPr>
          <w:rFonts w:ascii="Times New Roman" w:hAnsi="Times New Roman"/>
          <w:b/>
          <w:sz w:val="24"/>
          <w:szCs w:val="24"/>
        </w:rPr>
        <w:t>СОДЕРЖАНИЕ ОБУЧЕНИЯ</w:t>
      </w:r>
      <w:r w:rsidR="006E6444" w:rsidRPr="005879BC">
        <w:rPr>
          <w:rFonts w:ascii="Times New Roman" w:hAnsi="Times New Roman"/>
          <w:b/>
          <w:sz w:val="24"/>
          <w:szCs w:val="24"/>
        </w:rPr>
        <w:t xml:space="preserve"> </w:t>
      </w:r>
      <w:r w:rsidR="007678EC">
        <w:rPr>
          <w:rFonts w:ascii="Times New Roman" w:hAnsi="Times New Roman"/>
          <w:b/>
          <w:sz w:val="24"/>
          <w:szCs w:val="24"/>
        </w:rPr>
        <w:t xml:space="preserve"> </w:t>
      </w:r>
      <w:r w:rsidRPr="005879BC">
        <w:rPr>
          <w:rFonts w:ascii="Times New Roman" w:hAnsi="Times New Roman"/>
          <w:b/>
          <w:sz w:val="24"/>
          <w:szCs w:val="24"/>
        </w:rPr>
        <w:t>10 КЛАСС</w:t>
      </w:r>
      <w:r w:rsidR="006E6444" w:rsidRPr="005879BC">
        <w:rPr>
          <w:rFonts w:ascii="Times New Roman" w:hAnsi="Times New Roman"/>
          <w:b/>
          <w:sz w:val="24"/>
          <w:szCs w:val="24"/>
        </w:rPr>
        <w:t xml:space="preserve"> (очно-заочная форма обучения)</w:t>
      </w:r>
    </w:p>
    <w:p w:rsidR="00203D22" w:rsidRPr="005879BC" w:rsidRDefault="00203D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03D22" w:rsidRPr="005879BC" w:rsidRDefault="00203D2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Социальные науки и их особенности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Социальные науки в системе научного знания. Место философии в системе обществознания. Философия и наука.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Социальные науки и профессиональное самоопределение молодёжи.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Введение в философию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</w:t>
      </w:r>
      <w:r w:rsidRPr="005879BC">
        <w:rPr>
          <w:rFonts w:ascii="Times New Roman" w:hAnsi="Times New Roman"/>
          <w:sz w:val="24"/>
          <w:szCs w:val="24"/>
        </w:rPr>
        <w:lastRenderedPageBreak/>
        <w:t>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Образование как институт сохранения и передачи культурного наследия.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Этические нормы как регулятор деятельности социальных институтов и нравственного поведения людей.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Особенности профессиональной деятельности по направлениям, связанным с философией.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Введение в социальную психологию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Теории социальных отношений. Основные типы социальных отношений.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Малые группы. Динамические процессы в малой группе.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lastRenderedPageBreak/>
        <w:t>Условные группы. Референтная группа. Интеграция в группах разного уровня развития.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Антисоциальные группы. Опасность криминальных групп. Агрессивное поведение.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Теории конфликта. Межличностные конфликты и способы их разрешения.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Особенности профессиональной деятельности социального психолога. Психологическое образование.</w:t>
      </w:r>
    </w:p>
    <w:p w:rsidR="006E6444" w:rsidRPr="005879BC" w:rsidRDefault="006E6444" w:rsidP="007678E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11 КЛАСС (очно-заочная форма обучения)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Введение в экономическую науку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203D22" w:rsidRPr="005879BC" w:rsidRDefault="006E6444" w:rsidP="007678E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12</w:t>
      </w:r>
      <w:r w:rsidR="002E5CEC" w:rsidRPr="005879B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Введение в социологию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Особенности профессиональной деятельности социолога. Социологическое образование.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Введение в политологию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Политология в системе общественных наук, её структура, функции и методы.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Институты государственной власти. Институт главы государства.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 исполнительной власти.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Институты судопроизводства и охраны правопорядка.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Современный этап политического развития России. Особенности профессиональной деятельности политолога.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Политологическое образование.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Введение в правоведение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Юридическая наука. Этапы и основные направления развития юридической науки.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Правотворчество и законотворчество. Законодательный процесс.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Правосознание, правовая культура, правовое воспитание.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Россия – федеративное государство. Конституционно­правовой статус субъектов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Арбитражный процесс. Административный процесс.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Юридическое образование. Профессиональная деятельность юриста. Основные виды юридических профессий.</w:t>
      </w:r>
    </w:p>
    <w:p w:rsidR="00203D22" w:rsidRPr="005879BC" w:rsidRDefault="002E5CEC" w:rsidP="007678EC">
      <w:pPr>
        <w:spacing w:after="0" w:line="264" w:lineRule="auto"/>
        <w:jc w:val="both"/>
        <w:rPr>
          <w:sz w:val="24"/>
          <w:szCs w:val="24"/>
        </w:rPr>
      </w:pPr>
      <w:bookmarkStart w:id="7" w:name="block-5834509"/>
      <w:bookmarkEnd w:id="6"/>
      <w:r w:rsidRPr="005879BC">
        <w:rPr>
          <w:rFonts w:ascii="Times New Roman" w:hAnsi="Times New Roman"/>
          <w:sz w:val="24"/>
          <w:szCs w:val="24"/>
        </w:rPr>
        <w:t>ПЛАНИРУЕМЫЕ РЕЗУЛЬТАТЫ ОСВОЕНИЯ ПРОГРАММЫ ПО ОБЩЕСТВОЗНАНИЮ НА УРОВНЕ СРЕДНЕГО ОБЩЕГО ОБРАЗОВАНИЯ</w:t>
      </w:r>
    </w:p>
    <w:p w:rsidR="00203D22" w:rsidRPr="005879BC" w:rsidRDefault="002E5CEC" w:rsidP="007678E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879BC">
        <w:rPr>
          <w:rFonts w:ascii="Times New Roman" w:hAnsi="Times New Roman"/>
          <w:sz w:val="24"/>
          <w:szCs w:val="24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1) гражданского воспитания: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готовность к гуманитарной и волонтёрской деятельности;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2) патриотического воспитания: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3) духовно-нравственного воспитания: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осознание духовных ценностей российского народа;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осознание личного вклада в построение устойчивого будущего;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4) эстетического воспитания: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стремление проявлять качества творческой личности;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5) физического воспитания: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6) трудового воспитания: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7) экологического воспитания: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8) ценности научного познания: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5879BC">
        <w:rPr>
          <w:rFonts w:ascii="Times New Roman" w:hAnsi="Times New Roman"/>
          <w:b/>
          <w:sz w:val="24"/>
          <w:szCs w:val="24"/>
        </w:rPr>
        <w:t>эмоциональный интеллект</w:t>
      </w:r>
      <w:r w:rsidRPr="005879BC">
        <w:rPr>
          <w:rFonts w:ascii="Times New Roman" w:hAnsi="Times New Roman"/>
          <w:sz w:val="24"/>
          <w:szCs w:val="24"/>
        </w:rPr>
        <w:t>, предполагающий сформированность: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готовность и способность овладевать новыми социальными практиками, осваивать типичные социальные роли;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03D22" w:rsidRPr="005879BC" w:rsidRDefault="002E5CEC" w:rsidP="007678E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203D22" w:rsidRPr="005879BC" w:rsidRDefault="002E5CEC" w:rsidP="007678E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Базовые логические действия: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самостоятельно формулировать и актуализировать социальную проблему, рассматривать её разносторонне;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разрабатывать план решения проблемы с учётом анализа имеющихся ресурсов и возможных рисков;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Базовые исследовательские действия: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Работа с информацией: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203D22" w:rsidRPr="005879BC" w:rsidRDefault="002E5CEC" w:rsidP="007678E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Общение: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осуществлять коммуникации во всех сферах жизни;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:rsidR="00203D22" w:rsidRPr="005879BC" w:rsidRDefault="002E5CEC" w:rsidP="007678EC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Самоорганизация: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оценивать приобретённый опыт;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Совместная деятельность: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Самоконтроль, эмоциональный интеллект: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принимать себя, понимая свои недостатки и достоинства;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учитывать мотивы и аргументы других при анализе результатов деятельности;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признавать своё право и право других на ошибки; 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развивать способность понимать мир с позиции другого человека.</w:t>
      </w:r>
    </w:p>
    <w:p w:rsidR="00203D22" w:rsidRPr="005879BC" w:rsidRDefault="002E5CEC" w:rsidP="00E801C0">
      <w:pPr>
        <w:spacing w:after="0" w:line="264" w:lineRule="auto"/>
        <w:jc w:val="both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К концу </w:t>
      </w:r>
      <w:r w:rsidRPr="005879BC">
        <w:rPr>
          <w:rFonts w:ascii="Times New Roman" w:hAnsi="Times New Roman"/>
          <w:b/>
          <w:i/>
          <w:sz w:val="24"/>
          <w:szCs w:val="24"/>
        </w:rPr>
        <w:t>10 класса</w:t>
      </w:r>
      <w:r w:rsidRPr="005879BC">
        <w:rPr>
          <w:rFonts w:ascii="Times New Roman" w:hAnsi="Times New Roman"/>
          <w:sz w:val="24"/>
          <w:szCs w:val="24"/>
        </w:rPr>
        <w:t xml:space="preserve"> обучающийся будет: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 xml:space="preserve">К концу </w:t>
      </w:r>
      <w:r w:rsidRPr="005879BC">
        <w:rPr>
          <w:rFonts w:ascii="Times New Roman" w:hAnsi="Times New Roman"/>
          <w:b/>
          <w:i/>
          <w:sz w:val="24"/>
          <w:szCs w:val="24"/>
        </w:rPr>
        <w:t>11 класса</w:t>
      </w:r>
      <w:r w:rsidRPr="005879BC">
        <w:rPr>
          <w:rFonts w:ascii="Times New Roman" w:hAnsi="Times New Roman"/>
          <w:i/>
          <w:sz w:val="24"/>
          <w:szCs w:val="24"/>
        </w:rPr>
        <w:t xml:space="preserve"> </w:t>
      </w:r>
      <w:r w:rsidRPr="005879BC">
        <w:rPr>
          <w:rFonts w:ascii="Times New Roman" w:hAnsi="Times New Roman"/>
          <w:sz w:val="24"/>
          <w:szCs w:val="24"/>
        </w:rPr>
        <w:t>обучающийся будет: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203D22" w:rsidRPr="005879BC" w:rsidRDefault="002E5CEC">
      <w:pPr>
        <w:spacing w:after="0" w:line="264" w:lineRule="auto"/>
        <w:ind w:firstLine="600"/>
        <w:jc w:val="both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203D22" w:rsidRPr="005879BC" w:rsidRDefault="00203D22">
      <w:pPr>
        <w:rPr>
          <w:sz w:val="24"/>
          <w:szCs w:val="24"/>
        </w:rPr>
        <w:sectPr w:rsidR="00203D22" w:rsidRPr="005879BC">
          <w:head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203D22" w:rsidRPr="005879BC" w:rsidRDefault="00E801C0" w:rsidP="00D42A17">
      <w:pPr>
        <w:spacing w:after="0"/>
        <w:ind w:left="567"/>
        <w:jc w:val="both"/>
        <w:rPr>
          <w:sz w:val="24"/>
          <w:szCs w:val="24"/>
        </w:rPr>
      </w:pPr>
      <w:bookmarkStart w:id="8" w:name="block-5834510"/>
      <w:bookmarkEnd w:id="7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2A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5CEC" w:rsidRPr="005879BC">
        <w:rPr>
          <w:rFonts w:ascii="Times New Roman" w:hAnsi="Times New Roman"/>
          <w:b/>
          <w:sz w:val="24"/>
          <w:szCs w:val="24"/>
        </w:rPr>
        <w:t xml:space="preserve"> ТЕМАТИЧЕСКОЕ</w:t>
      </w:r>
      <w:r w:rsidR="00D42A17">
        <w:rPr>
          <w:rFonts w:ascii="Times New Roman" w:hAnsi="Times New Roman"/>
          <w:b/>
          <w:sz w:val="24"/>
          <w:szCs w:val="24"/>
        </w:rPr>
        <w:t xml:space="preserve"> </w:t>
      </w:r>
      <w:r w:rsidR="002E5CEC" w:rsidRPr="005879BC">
        <w:rPr>
          <w:rFonts w:ascii="Times New Roman" w:hAnsi="Times New Roman"/>
          <w:b/>
          <w:sz w:val="24"/>
          <w:szCs w:val="24"/>
        </w:rPr>
        <w:t>ПЛАНИРОВАНИЕ</w:t>
      </w:r>
      <w:r w:rsidR="00D42A17">
        <w:rPr>
          <w:rFonts w:ascii="Times New Roman" w:hAnsi="Times New Roman"/>
          <w:b/>
          <w:sz w:val="24"/>
          <w:szCs w:val="24"/>
        </w:rPr>
        <w:t xml:space="preserve"> </w:t>
      </w:r>
      <w:r w:rsidR="002E5CEC" w:rsidRPr="005879BC">
        <w:rPr>
          <w:rFonts w:ascii="Times New Roman" w:hAnsi="Times New Roman"/>
          <w:b/>
          <w:sz w:val="24"/>
          <w:szCs w:val="24"/>
        </w:rPr>
        <w:t xml:space="preserve">10 КЛАСС </w:t>
      </w:r>
      <w:r w:rsidR="00EC5644" w:rsidRPr="005879BC">
        <w:rPr>
          <w:rFonts w:ascii="Times New Roman" w:hAnsi="Times New Roman"/>
          <w:b/>
          <w:sz w:val="24"/>
          <w:szCs w:val="24"/>
        </w:rPr>
        <w:t xml:space="preserve">(очно-заочная форма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D42A17">
        <w:rPr>
          <w:rFonts w:ascii="Times New Roman" w:hAnsi="Times New Roman"/>
          <w:b/>
          <w:sz w:val="24"/>
          <w:szCs w:val="24"/>
        </w:rPr>
        <w:t xml:space="preserve">   </w:t>
      </w:r>
      <w:r w:rsidR="00EC5644" w:rsidRPr="005879BC">
        <w:rPr>
          <w:rFonts w:ascii="Times New Roman" w:hAnsi="Times New Roman"/>
          <w:b/>
          <w:sz w:val="24"/>
          <w:szCs w:val="24"/>
        </w:rPr>
        <w:t>обучения)</w:t>
      </w:r>
    </w:p>
    <w:tbl>
      <w:tblPr>
        <w:tblW w:w="9498" w:type="dxa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1134"/>
        <w:gridCol w:w="1701"/>
      </w:tblGrid>
      <w:tr w:rsidR="00203D22" w:rsidRPr="005879BC" w:rsidTr="00AF51D1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 w:rsidP="00AC5DA9">
            <w:pPr>
              <w:spacing w:after="0"/>
              <w:ind w:left="-100"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</w:tr>
      <w:tr w:rsidR="00203D22" w:rsidRPr="005879BC" w:rsidTr="00AC5DA9">
        <w:trPr>
          <w:trHeight w:val="14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Социальные науки и их особенности</w:t>
            </w: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 w:rsidP="00AC5DA9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</w:tr>
      <w:tr w:rsidR="00203D22" w:rsidRPr="005879BC" w:rsidTr="00AC5DA9">
        <w:trPr>
          <w:trHeight w:val="14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Введение в философию</w:t>
            </w: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 w:rsidP="00AF51D1">
            <w:pPr>
              <w:spacing w:after="0"/>
              <w:ind w:left="42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Общественный прогресс. Процессы глобализации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Сущность человека. Духовное и материальное в человеке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Сознание. Массовое сознание и его особенности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Теория познания. Истина и её критерии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Научное знание и его характерные черты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Духовная жизнь человека и общества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 w:rsidP="00AF51D1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Этика и этические нормы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 w:rsidP="00AF51D1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 w:rsidP="00AF51D1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</w:tr>
      <w:tr w:rsidR="00203D22" w:rsidRPr="005879BC" w:rsidTr="00AC5DA9">
        <w:trPr>
          <w:trHeight w:val="14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Введение в социальную психологию</w:t>
            </w: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Общество и личность в социальной психологии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Общение и социальное взаимодействие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E2715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27152" w:rsidRPr="00587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</w:tr>
      <w:tr w:rsidR="00203D22" w:rsidRPr="005879BC" w:rsidTr="00AF51D1">
        <w:trPr>
          <w:trHeight w:val="14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C961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>8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1A7" w:rsidRPr="0058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</w:tr>
    </w:tbl>
    <w:p w:rsidR="00203D22" w:rsidRPr="005879BC" w:rsidRDefault="00203D22">
      <w:pPr>
        <w:rPr>
          <w:sz w:val="24"/>
          <w:szCs w:val="24"/>
        </w:rPr>
        <w:sectPr w:rsidR="00203D22" w:rsidRPr="005879BC" w:rsidSect="005879B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961A7" w:rsidRPr="005879BC" w:rsidRDefault="002E5CEC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 xml:space="preserve"> </w:t>
      </w:r>
      <w:r w:rsidR="00AC5DA9">
        <w:rPr>
          <w:rFonts w:ascii="Times New Roman" w:hAnsi="Times New Roman"/>
          <w:b/>
          <w:sz w:val="24"/>
          <w:szCs w:val="24"/>
        </w:rPr>
        <w:t xml:space="preserve">       </w:t>
      </w:r>
      <w:r w:rsidRPr="005879BC">
        <w:rPr>
          <w:rFonts w:ascii="Times New Roman" w:hAnsi="Times New Roman"/>
          <w:b/>
          <w:sz w:val="24"/>
          <w:szCs w:val="24"/>
        </w:rPr>
        <w:t xml:space="preserve">11 КЛАСС </w:t>
      </w:r>
      <w:r w:rsidR="008A7A7E" w:rsidRPr="005879BC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tbl>
      <w:tblPr>
        <w:tblW w:w="9357" w:type="dxa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1134"/>
        <w:gridCol w:w="1560"/>
      </w:tblGrid>
      <w:tr w:rsidR="00C961A7" w:rsidRPr="005879BC" w:rsidTr="00BD1253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left="-100"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61A7" w:rsidRPr="005879BC" w:rsidTr="00BD1253">
        <w:trPr>
          <w:trHeight w:val="1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rPr>
                <w:sz w:val="24"/>
                <w:szCs w:val="24"/>
              </w:rPr>
            </w:pPr>
          </w:p>
        </w:tc>
      </w:tr>
      <w:tr w:rsidR="00C961A7" w:rsidRPr="005879BC" w:rsidTr="00AF51D1">
        <w:trPr>
          <w:trHeight w:val="14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Введение в экономическую науку</w:t>
            </w: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Экономика как наука и сфера деятельности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Экономическая деятельность и её субъекты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рынка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Рынки и ресурсы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предпринимательства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Финансовые институты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Государство в экономике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174A50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</w:t>
            </w:r>
            <w:r w:rsidR="00C961A7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15676C">
            <w:pPr>
              <w:spacing w:after="0"/>
              <w:ind w:right="-108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61A7" w:rsidRPr="005879BC" w:rsidTr="00BD1253">
        <w:trPr>
          <w:trHeight w:val="14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174A50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63</w:t>
            </w:r>
            <w:r w:rsidR="00C961A7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rPr>
                <w:sz w:val="24"/>
                <w:szCs w:val="24"/>
              </w:rPr>
            </w:pPr>
          </w:p>
        </w:tc>
      </w:tr>
      <w:tr w:rsidR="00C961A7" w:rsidRPr="005879BC" w:rsidTr="00BD1253">
        <w:trPr>
          <w:trHeight w:val="14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61A7" w:rsidRPr="005879BC" w:rsidTr="00BD1253">
        <w:trPr>
          <w:trHeight w:val="14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174A50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1A7"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>8</w:t>
            </w:r>
            <w:r w:rsidR="00C961A7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174A50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961A7" w:rsidRPr="005879BC">
              <w:rPr>
                <w:rFonts w:ascii="Times New Roman" w:hAnsi="Times New Roman"/>
                <w:sz w:val="24"/>
                <w:szCs w:val="24"/>
              </w:rPr>
              <w:t xml:space="preserve">.5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C961A7" w:rsidRPr="005879BC" w:rsidRDefault="00C961A7" w:rsidP="00C6640A">
            <w:pPr>
              <w:rPr>
                <w:sz w:val="24"/>
                <w:szCs w:val="24"/>
              </w:rPr>
            </w:pPr>
          </w:p>
        </w:tc>
      </w:tr>
    </w:tbl>
    <w:p w:rsidR="00C961A7" w:rsidRPr="005879BC" w:rsidRDefault="00C961A7" w:rsidP="00C961A7">
      <w:pPr>
        <w:rPr>
          <w:sz w:val="24"/>
          <w:szCs w:val="24"/>
        </w:rPr>
        <w:sectPr w:rsidR="00C961A7" w:rsidRPr="005879BC" w:rsidSect="005879B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27152" w:rsidRPr="005879BC" w:rsidRDefault="00AC5DA9" w:rsidP="00420E72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</w:t>
      </w:r>
      <w:r w:rsidR="00E27152" w:rsidRPr="005879BC">
        <w:rPr>
          <w:rFonts w:ascii="Times New Roman" w:hAnsi="Times New Roman"/>
          <w:b/>
          <w:sz w:val="24"/>
          <w:szCs w:val="24"/>
        </w:rPr>
        <w:t>2 КЛАСС (очно-заочная форма обучения)</w:t>
      </w:r>
    </w:p>
    <w:tbl>
      <w:tblPr>
        <w:tblW w:w="9356" w:type="dxa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993"/>
        <w:gridCol w:w="1134"/>
        <w:gridCol w:w="1559"/>
      </w:tblGrid>
      <w:tr w:rsidR="00BD1253" w:rsidRPr="005879BC" w:rsidTr="00BD1253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№п/п </w:t>
            </w:r>
          </w:p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rPr>
                <w:sz w:val="24"/>
                <w:szCs w:val="24"/>
              </w:rPr>
            </w:pPr>
          </w:p>
        </w:tc>
      </w:tr>
      <w:tr w:rsidR="00E27152" w:rsidRPr="005879BC" w:rsidTr="00BD1253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Введение в социологию</w:t>
            </w: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Социология как наука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структура и социальная стратификация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Субъекты общественных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Социальные институты семьи, образования, религии, СМИ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Положение личности в обществе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27152" w:rsidRPr="005879BC" w:rsidTr="00BD1253">
        <w:trPr>
          <w:trHeight w:val="14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A05C78" w:rsidRPr="005879BC">
              <w:rPr>
                <w:rFonts w:ascii="Times New Roman" w:hAnsi="Times New Roman"/>
                <w:sz w:val="24"/>
                <w:szCs w:val="24"/>
              </w:rPr>
              <w:t>(</w:t>
            </w:r>
            <w:r w:rsidR="00C6640A" w:rsidRPr="005879BC">
              <w:rPr>
                <w:rFonts w:ascii="Times New Roman" w:hAnsi="Times New Roman"/>
                <w:sz w:val="24"/>
                <w:szCs w:val="24"/>
              </w:rPr>
              <w:t>16</w:t>
            </w:r>
            <w:r w:rsidR="00A05C78" w:rsidRPr="005879BC">
              <w:rPr>
                <w:rFonts w:ascii="Times New Roman" w:hAnsi="Times New Roman"/>
                <w:sz w:val="24"/>
                <w:szCs w:val="24"/>
              </w:rPr>
              <w:t xml:space="preserve"> ауд+16внеауд.)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rPr>
                <w:sz w:val="24"/>
                <w:szCs w:val="24"/>
              </w:rPr>
            </w:pPr>
          </w:p>
        </w:tc>
      </w:tr>
      <w:tr w:rsidR="00E27152" w:rsidRPr="005879BC" w:rsidTr="00BD1253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Введение в политологию</w:t>
            </w: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Политология как наука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Политика и общество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Институты государственной власти в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культура и политическое сознание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F51D1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27152" w:rsidRPr="005879BC" w:rsidTr="00BD1253">
        <w:trPr>
          <w:trHeight w:val="14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E27152" w:rsidRPr="005879BC" w:rsidRDefault="00E27152" w:rsidP="00BD125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34</w:t>
            </w:r>
            <w:r w:rsidR="00720E74" w:rsidRPr="005879BC">
              <w:rPr>
                <w:rFonts w:ascii="Times New Roman" w:hAnsi="Times New Roman"/>
                <w:sz w:val="24"/>
                <w:szCs w:val="24"/>
              </w:rPr>
              <w:t>(17ауд.+17внеауд)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rPr>
                <w:sz w:val="24"/>
                <w:szCs w:val="24"/>
              </w:rPr>
            </w:pPr>
          </w:p>
        </w:tc>
      </w:tr>
      <w:tr w:rsidR="00E27152" w:rsidRPr="005879BC" w:rsidTr="00BD1253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Введение в правоведение</w:t>
            </w: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Юридическая наука: этапы и основные направления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 как социальный институт. Система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Основные отрасли частного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Основные отрасли публичного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Основные отрасли процессуального права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27152" w:rsidRPr="005879BC" w:rsidTr="00BD1253">
        <w:trPr>
          <w:trHeight w:val="14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="003C2C83" w:rsidRPr="005879BC">
              <w:rPr>
                <w:rFonts w:ascii="Times New Roman" w:hAnsi="Times New Roman"/>
                <w:sz w:val="24"/>
                <w:szCs w:val="24"/>
              </w:rPr>
              <w:t>(29ауд.+31внеауд)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3C2C83" w:rsidRPr="005879BC">
              <w:rPr>
                <w:rFonts w:ascii="Times New Roman" w:hAnsi="Times New Roman"/>
                <w:sz w:val="24"/>
                <w:szCs w:val="24"/>
              </w:rPr>
              <w:t>(6ауд.+4внеауд)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2.5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D1253" w:rsidRPr="005879BC" w:rsidTr="00BD1253">
        <w:trPr>
          <w:trHeight w:val="14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136 </w:t>
            </w:r>
            <w:r w:rsidR="003C2C83" w:rsidRPr="005879BC">
              <w:rPr>
                <w:rFonts w:ascii="Times New Roman" w:hAnsi="Times New Roman"/>
                <w:sz w:val="24"/>
                <w:szCs w:val="24"/>
              </w:rPr>
              <w:t>(</w:t>
            </w:r>
            <w:r w:rsidR="008421F0" w:rsidRPr="005879BC">
              <w:rPr>
                <w:rFonts w:ascii="Times New Roman" w:hAnsi="Times New Roman"/>
                <w:sz w:val="24"/>
                <w:szCs w:val="24"/>
              </w:rPr>
              <w:t>68ауд.+68</w:t>
            </w:r>
            <w:r w:rsidR="003C2C83" w:rsidRPr="005879BC">
              <w:rPr>
                <w:rFonts w:ascii="Times New Roman" w:hAnsi="Times New Roman"/>
                <w:sz w:val="24"/>
                <w:szCs w:val="24"/>
              </w:rPr>
              <w:t>внеауд)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E27152" w:rsidRPr="005879BC" w:rsidRDefault="00E27152" w:rsidP="00C6640A">
            <w:pPr>
              <w:rPr>
                <w:sz w:val="24"/>
                <w:szCs w:val="24"/>
              </w:rPr>
            </w:pPr>
          </w:p>
        </w:tc>
      </w:tr>
    </w:tbl>
    <w:p w:rsidR="00E27152" w:rsidRPr="005879BC" w:rsidRDefault="00E27152" w:rsidP="00E27152">
      <w:pPr>
        <w:rPr>
          <w:sz w:val="24"/>
          <w:szCs w:val="24"/>
        </w:rPr>
        <w:sectPr w:rsidR="00E27152" w:rsidRPr="005879BC" w:rsidSect="005879B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03D22" w:rsidRPr="005879BC" w:rsidRDefault="00BD1253">
      <w:pPr>
        <w:spacing w:after="0"/>
        <w:ind w:left="120"/>
        <w:rPr>
          <w:sz w:val="24"/>
          <w:szCs w:val="24"/>
        </w:rPr>
      </w:pPr>
      <w:bookmarkStart w:id="9" w:name="block-5834512"/>
      <w:bookmarkEnd w:id="8"/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5CEC" w:rsidRPr="005879BC">
        <w:rPr>
          <w:rFonts w:ascii="Times New Roman" w:hAnsi="Times New Roman"/>
          <w:b/>
          <w:sz w:val="24"/>
          <w:szCs w:val="24"/>
        </w:rPr>
        <w:t xml:space="preserve"> </w:t>
      </w:r>
      <w:r w:rsidR="00D42A17">
        <w:rPr>
          <w:rFonts w:ascii="Times New Roman" w:hAnsi="Times New Roman"/>
          <w:b/>
          <w:sz w:val="24"/>
          <w:szCs w:val="24"/>
        </w:rPr>
        <w:t xml:space="preserve"> </w:t>
      </w:r>
      <w:r w:rsidR="002E5CEC" w:rsidRPr="005879BC">
        <w:rPr>
          <w:rFonts w:ascii="Times New Roman" w:hAnsi="Times New Roman"/>
          <w:b/>
          <w:sz w:val="24"/>
          <w:szCs w:val="24"/>
        </w:rPr>
        <w:t>ПОУРОЧНОЕ ПЛАНИРОВАНИЕ  10 КЛАСС (очно-заочная форма обучения)</w:t>
      </w:r>
    </w:p>
    <w:tbl>
      <w:tblPr>
        <w:tblW w:w="9356" w:type="dxa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1559"/>
      </w:tblGrid>
      <w:tr w:rsidR="00203D22" w:rsidRPr="005879BC" w:rsidTr="00BD1253">
        <w:trPr>
          <w:trHeight w:val="1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Социальные науки в системе научного 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философия в системе наук об обществе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Динамика и многообразие процессов развития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Общественный прогресс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Процессы глобализации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Становление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Массовое сознание и его особенности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Истина и её 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Формы познания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Мышление и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Научное знание и его характерные черты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Способы и методы научного познания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Духовная жизнь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Мировоззрение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Культура. Институты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Вклад российской культуры в мировую культуру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Религия. Влияние религии на развитие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Искусство, его виды и формы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Роль науки в современном обществе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Категории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Этические нормы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"Введение в философию"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Тестирование по разделу "Введение в философию"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Теории социальных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Типы социальных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Личность в социальной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Личность в группе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идентичность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Группа - объект исследования социальной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Большие социальные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психология малых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Влияние группы на индивидуальное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Антисоциальные, криминальные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Функции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Особенности общения в информационном обществе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Институты коммуникации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Конфликт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07238A" w:rsidRPr="00587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07238A" w:rsidRPr="00587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Тестирование по разделу "Введение в социальную психологию"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BD1253">
        <w:trPr>
          <w:trHeight w:val="144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203D22" w:rsidRPr="005879BC" w:rsidRDefault="00203D22">
      <w:pPr>
        <w:rPr>
          <w:sz w:val="24"/>
          <w:szCs w:val="24"/>
        </w:rPr>
        <w:sectPr w:rsidR="00203D22" w:rsidRPr="005879BC" w:rsidSect="005879B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03D22" w:rsidRPr="005879BC" w:rsidRDefault="00BD125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E5CEC" w:rsidRPr="005879BC">
        <w:rPr>
          <w:rFonts w:ascii="Times New Roman" w:hAnsi="Times New Roman"/>
          <w:b/>
          <w:sz w:val="24"/>
          <w:szCs w:val="24"/>
        </w:rPr>
        <w:t xml:space="preserve">  ПОУРОЧНОЕ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E5CEC" w:rsidRPr="005879BC">
        <w:rPr>
          <w:rFonts w:ascii="Times New Roman" w:hAnsi="Times New Roman"/>
          <w:b/>
          <w:sz w:val="24"/>
          <w:szCs w:val="24"/>
        </w:rPr>
        <w:t>11 КЛАСС (очно-заочная форма обучения)</w:t>
      </w:r>
    </w:p>
    <w:tbl>
      <w:tblPr>
        <w:tblW w:w="9497" w:type="dxa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217"/>
        <w:gridCol w:w="1476"/>
      </w:tblGrid>
      <w:tr w:rsidR="00203D22" w:rsidRPr="005879BC" w:rsidTr="00BD1253">
        <w:trPr>
          <w:trHeight w:val="14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Экономика как наука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Предмет и методы экономической науки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Экономическая деятельность и её субъекты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Факторы производства и факторные доходы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рынка. Рыночные механизмы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Рыночный спрос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Рыночное предложение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Конкуренция. Рыночные структуры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Государственная политика Российской Федерации по защите конкуренции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Рынок ресурсов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Рынок земли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Рынок капитала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Рынок труда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Государственная политика цифровизации экономики в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Роль предпринимательства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 - виды и мотивы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Показатели деятельности фирмы. Выручка и прибыль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Основные принципы менеджмента. Маркетинг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Денежная масса и денежная база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Финансовые рынки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</w:t>
            </w:r>
            <w:r w:rsidR="0007238A" w:rsidRPr="00587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Монетарная и денежно-кредитная политика Банка России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Общественные блага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</w:t>
            </w:r>
            <w:r w:rsidR="0007238A" w:rsidRPr="00587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Бюджетная политика государства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ВВП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Факторы долгосрочного экономического роста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</w:t>
            </w:r>
            <w:r w:rsidR="0007238A" w:rsidRPr="00587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Международные расчеты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экономической сфере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761D9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761D9" w:rsidRPr="005879BC" w:rsidRDefault="009761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761D9" w:rsidRPr="005879BC" w:rsidRDefault="009761D9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761D9" w:rsidRPr="005879BC" w:rsidRDefault="009761D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761D9" w:rsidRPr="005879BC" w:rsidRDefault="009761D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E8452D" w:rsidRPr="0058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E8452D" w:rsidRPr="00587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Тестирование по разделу "Введение к экономическую науку"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E8452D" w:rsidRPr="00587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E8452D" w:rsidRPr="00587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E8452D" w:rsidRPr="00587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07238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BD1253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  <w:r w:rsidR="0007238A" w:rsidRPr="00587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тестирование по разделу "Введение в экономическую науку"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BD1253">
        <w:trPr>
          <w:trHeight w:val="144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FFB" w:rsidRPr="005879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AF50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.5 </w:t>
            </w:r>
          </w:p>
        </w:tc>
      </w:tr>
    </w:tbl>
    <w:p w:rsidR="00203D22" w:rsidRPr="005879BC" w:rsidRDefault="00BD125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E5CEC" w:rsidRPr="005879BC">
        <w:rPr>
          <w:rFonts w:ascii="Times New Roman" w:hAnsi="Times New Roman"/>
          <w:b/>
          <w:sz w:val="24"/>
          <w:szCs w:val="24"/>
        </w:rPr>
        <w:t>12 КЛАСС (очно-заочная форма обучения)</w:t>
      </w:r>
    </w:p>
    <w:tbl>
      <w:tblPr>
        <w:tblW w:w="9497" w:type="dxa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217"/>
        <w:gridCol w:w="1476"/>
      </w:tblGrid>
      <w:tr w:rsidR="00203D22" w:rsidRPr="005879BC" w:rsidTr="00215BDA">
        <w:trPr>
          <w:trHeight w:val="14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№ п/п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203D22" w:rsidRPr="005879BC" w:rsidRDefault="00203D2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Социология как наука, структура и функции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Этапы и основные направления развития социологии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22" w:rsidRPr="005879BC" w:rsidRDefault="00215BDA" w:rsidP="00D42A17">
            <w:pPr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Институты социальной стратификации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Критерии социальной стратификации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Стратификация в информационном обществе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Этнические общности. Этнические отношения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Проблемы молодежи в современной России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семьи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Демографическая и семейная политика государства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Социальный институт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Система образования в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Социальное поведение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роль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Статусно-ролевые отношения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Социальные интересы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Социологическое образование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Профессиональная деятельность социолога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569FE" w:rsidRPr="005879BC">
              <w:rPr>
                <w:sz w:val="24"/>
                <w:szCs w:val="24"/>
              </w:rPr>
              <w:t xml:space="preserve">                              в/а 1                     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"Введение в социологию"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5569F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 xml:space="preserve">       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Тестирование по разделу "Введение в социологию"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Политология в системе общественных наук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Структура, методы и функции политологии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Политика как общественное явление. Функции политики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деятельность и политические отношения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Политические институты современного общества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Политические институты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Место государства в политической системе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Понятие формы государства. Формы </w:t>
            </w:r>
            <w:r w:rsidR="00D42A17" w:rsidRPr="005879BC">
              <w:rPr>
                <w:rFonts w:ascii="Times New Roman" w:hAnsi="Times New Roman"/>
                <w:sz w:val="24"/>
                <w:szCs w:val="24"/>
              </w:rPr>
              <w:t>правления. Политический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Институты государственной власти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законодательной власти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Парламентаризм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исполнительной власти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судопроизводства и охраны правопорядка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государственного управления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Институты представительства социальных интересов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Гражданское общество. Выборы в демократическом обществе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всобщего избирательного права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элита. Политическое лидерство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Политические идеологии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Политический конфликт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215BDA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Место и роль СМИ в политическом процессе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15BDA" w:rsidP="00215BD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Современнный этап политического развития России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Профессиональная деятельность политолога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1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6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26205" w:rsidRPr="005879BC">
              <w:rPr>
                <w:sz w:val="24"/>
                <w:szCs w:val="24"/>
              </w:rPr>
              <w:t xml:space="preserve"> </w:t>
            </w:r>
            <w:r w:rsidR="005569FE" w:rsidRPr="005879BC">
              <w:rPr>
                <w:sz w:val="24"/>
                <w:szCs w:val="24"/>
              </w:rPr>
              <w:t xml:space="preserve">                         в/а 1</w:t>
            </w:r>
            <w:r w:rsidR="00D26205" w:rsidRPr="005879BC">
              <w:rPr>
                <w:sz w:val="24"/>
                <w:szCs w:val="24"/>
              </w:rPr>
              <w:t xml:space="preserve">                                                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"Введение в политологию"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 xml:space="preserve">       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Тестирование по разделу "Введение в политологию"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Понятие правоведения. Юридические науки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Этапы и основные направления развития юридической науки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 как социальный институт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Роль права в жизни общества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Система права. Отрасли права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Связь права и государства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Механизм современного государства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Правотворчество и законотворчество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Правосознание, правовая культура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Понятие и признаки правоотношений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Субъекты правоотношений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Правововое поведение и правонарушение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Понятие и виды юридической ответственности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Конституционное право. Конституция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Гарантии и защита прав человека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Права ребенка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Россия - федеративное государство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262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 xml:space="preserve">       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Сделка. Гражданско-правовой договор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Наследование как социально-правовой институт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Защита гражданских прав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Образовательное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Государственная служба и государственный служащий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2620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79BC">
              <w:rPr>
                <w:sz w:val="24"/>
                <w:szCs w:val="24"/>
              </w:rPr>
              <w:t xml:space="preserve">                               </w:t>
            </w:r>
            <w:r w:rsidR="005569FE" w:rsidRPr="005879BC">
              <w:rPr>
                <w:sz w:val="24"/>
                <w:szCs w:val="24"/>
              </w:rPr>
              <w:t xml:space="preserve"> </w:t>
            </w:r>
            <w:r w:rsidRPr="005879BC">
              <w:rPr>
                <w:sz w:val="24"/>
                <w:szCs w:val="24"/>
              </w:rPr>
              <w:t xml:space="preserve">в/а 1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05" w:rsidRPr="005879BC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05" w:rsidRPr="005879B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Преступление. Уголовная ответственность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C754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  <w:r w:rsidR="00D26205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05" w:rsidRPr="005879B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D2620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Админист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>ративный процесс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D2620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Стадии уголовного процесса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Суд присяжных заседателей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D2620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D2620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2E5CEC" w:rsidP="00DC7545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Основные виды юридических профессий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D26205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5569F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sz w:val="24"/>
                <w:szCs w:val="24"/>
              </w:rPr>
              <w:t xml:space="preserve">   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DC7545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</w:tcPr>
          <w:p w:rsidR="00203D22" w:rsidRPr="005879BC" w:rsidRDefault="005569FE" w:rsidP="00DC754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>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Тестирование по разделу "Введение в правоведение"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по разделу "Введение в социологию"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407A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 xml:space="preserve">       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по разделу "Введение в социологию"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407A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 xml:space="preserve">       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тестирование по разделу "Введение в социологию"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по разделу "Введение в политологию"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407A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CEC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sz w:val="24"/>
                <w:szCs w:val="24"/>
              </w:rPr>
              <w:t xml:space="preserve">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по разделу "Введение в политологию"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407A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B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тестирование разделу "Введение в политологию"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по разделу "Введение в правоведение"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407A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sz w:val="24"/>
                <w:szCs w:val="24"/>
              </w:rPr>
              <w:t xml:space="preserve">                         в/а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 по разделу "Введение в правоведение"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03D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тестирование по разделу "Введение в правоведение"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215BDA">
        <w:trPr>
          <w:trHeight w:val="1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Итоговое повторение, итоговое тестирование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0.5 </w:t>
            </w:r>
          </w:p>
        </w:tc>
      </w:tr>
      <w:tr w:rsidR="00203D22" w:rsidRPr="005879BC" w:rsidTr="00215BDA">
        <w:trPr>
          <w:trHeight w:val="144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8B7" w:rsidRPr="005879BC">
              <w:rPr>
                <w:rFonts w:ascii="Times New Roman" w:hAnsi="Times New Roman"/>
                <w:sz w:val="24"/>
                <w:szCs w:val="24"/>
              </w:rPr>
              <w:t>136</w:t>
            </w:r>
            <w:r w:rsidR="007C2CDD" w:rsidRPr="0058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8B7" w:rsidRPr="005879BC">
              <w:rPr>
                <w:rFonts w:ascii="Times New Roman" w:hAnsi="Times New Roman"/>
                <w:sz w:val="24"/>
                <w:szCs w:val="24"/>
              </w:rPr>
              <w:t>(68 ауд.+68</w:t>
            </w:r>
            <w:r w:rsidR="00B9243E" w:rsidRPr="005879BC">
              <w:rPr>
                <w:rFonts w:ascii="Times New Roman" w:hAnsi="Times New Roman"/>
                <w:sz w:val="24"/>
                <w:szCs w:val="24"/>
              </w:rPr>
              <w:t xml:space="preserve"> внеауд)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203D22" w:rsidRPr="005879BC" w:rsidRDefault="002E5CE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879BC">
              <w:rPr>
                <w:rFonts w:ascii="Times New Roman" w:hAnsi="Times New Roman"/>
                <w:sz w:val="24"/>
                <w:szCs w:val="24"/>
              </w:rPr>
              <w:t xml:space="preserve"> 3.5 </w:t>
            </w:r>
          </w:p>
        </w:tc>
      </w:tr>
    </w:tbl>
    <w:p w:rsidR="00203D22" w:rsidRPr="005879BC" w:rsidRDefault="00DC7545" w:rsidP="00A34B32">
      <w:pPr>
        <w:spacing w:after="0" w:line="240" w:lineRule="auto"/>
        <w:ind w:left="120"/>
        <w:rPr>
          <w:sz w:val="24"/>
          <w:szCs w:val="24"/>
        </w:rPr>
      </w:pPr>
      <w:bookmarkStart w:id="10" w:name="block-5834511"/>
      <w:bookmarkEnd w:id="9"/>
      <w:r>
        <w:rPr>
          <w:rFonts w:ascii="Times New Roman" w:hAnsi="Times New Roman"/>
          <w:b/>
          <w:sz w:val="24"/>
          <w:szCs w:val="24"/>
        </w:rPr>
        <w:t xml:space="preserve"> </w:t>
      </w:r>
      <w:r w:rsidR="002E5CEC" w:rsidRPr="005879BC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E5CEC" w:rsidRPr="005879BC">
        <w:rPr>
          <w:rFonts w:ascii="Times New Roman" w:hAnsi="Times New Roman"/>
          <w:b/>
          <w:sz w:val="24"/>
          <w:szCs w:val="24"/>
        </w:rPr>
        <w:t>ПРОЦЕССА</w:t>
      </w:r>
    </w:p>
    <w:p w:rsidR="00203D22" w:rsidRPr="005879BC" w:rsidRDefault="002E5CEC" w:rsidP="00A34B32">
      <w:pPr>
        <w:spacing w:after="0" w:line="240" w:lineRule="auto"/>
        <w:ind w:left="120"/>
        <w:rPr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>ОБЯЗАТЕЛЬНЫЕ УЧЕБНЫЕ МАТЕРИАЛЫ ДЛЯ УЧЕНИКА</w:t>
      </w:r>
    </w:p>
    <w:p w:rsidR="00203D22" w:rsidRPr="00A34B32" w:rsidRDefault="002E5CEC" w:rsidP="00A34B32">
      <w:pPr>
        <w:spacing w:after="0" w:line="240" w:lineRule="auto"/>
        <w:ind w:left="120"/>
        <w:rPr>
          <w:sz w:val="24"/>
          <w:szCs w:val="24"/>
        </w:rPr>
      </w:pPr>
      <w:r w:rsidRPr="00A34B32">
        <w:rPr>
          <w:rFonts w:ascii="Times New Roman" w:hAnsi="Times New Roman"/>
          <w:sz w:val="24"/>
          <w:szCs w:val="24"/>
        </w:rPr>
        <w:t>​‌</w:t>
      </w:r>
      <w:bookmarkStart w:id="11" w:name="6cc9557d-ee06-493f-9715-824d4e0a1d9b"/>
      <w:r w:rsidRPr="00A34B32">
        <w:rPr>
          <w:rFonts w:ascii="Times New Roman" w:hAnsi="Times New Roman"/>
          <w:sz w:val="24"/>
          <w:szCs w:val="24"/>
        </w:rPr>
        <w:t>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11"/>
      <w:r w:rsidRPr="00A34B32">
        <w:rPr>
          <w:rFonts w:ascii="Times New Roman" w:hAnsi="Times New Roman"/>
          <w:sz w:val="24"/>
          <w:szCs w:val="24"/>
        </w:rPr>
        <w:t>‌​</w:t>
      </w:r>
    </w:p>
    <w:p w:rsidR="00203D22" w:rsidRPr="005879BC" w:rsidRDefault="002E5CEC" w:rsidP="00A34B32">
      <w:pPr>
        <w:spacing w:after="0" w:line="240" w:lineRule="auto"/>
        <w:ind w:left="120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​‌Право:10–11 классы: базовый и углублённый уровень/ А.Ф.Никитин, Т.И.Никитина -М: Дрофа,2020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Обществознание. Учебное пособие.10 класс. Профильный уровень./Боголюбов Л.Н.Лазебникова А.Ю., Смирнова Н.М. и др.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Обществознание. Учебное пособие.11 класс. Профильный уровень./Боголюбов Л.Н.Лазебникова А.Ю., Смирнова Н.М. и др.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Большой школьный словарь</w:t>
      </w:r>
      <w:r w:rsidR="005879BC" w:rsidRPr="005879BC">
        <w:rPr>
          <w:rFonts w:ascii="Times New Roman" w:hAnsi="Times New Roman"/>
          <w:sz w:val="24"/>
          <w:szCs w:val="24"/>
        </w:rPr>
        <w:t>: о</w:t>
      </w:r>
      <w:r w:rsidRPr="005879BC">
        <w:rPr>
          <w:rFonts w:ascii="Times New Roman" w:hAnsi="Times New Roman"/>
          <w:sz w:val="24"/>
          <w:szCs w:val="24"/>
        </w:rPr>
        <w:t>бществознание, экономика, право/А.Ф.Никитин- М.: АСТ: ПРЕСС ШКОЛА, 2006</w:t>
      </w:r>
      <w:r w:rsidRPr="005879BC">
        <w:rPr>
          <w:sz w:val="24"/>
          <w:szCs w:val="24"/>
        </w:rPr>
        <w:br/>
      </w:r>
      <w:bookmarkStart w:id="12" w:name="bfb94fa5-ab46-4880-93e2-39b11b2b8c6a"/>
      <w:bookmarkEnd w:id="12"/>
      <w:r w:rsidRPr="005879BC">
        <w:rPr>
          <w:rFonts w:ascii="Times New Roman" w:hAnsi="Times New Roman"/>
          <w:sz w:val="24"/>
          <w:szCs w:val="24"/>
        </w:rPr>
        <w:t>‌</w:t>
      </w:r>
      <w:r w:rsidRPr="005879BC">
        <w:rPr>
          <w:rFonts w:ascii="Times New Roman" w:hAnsi="Times New Roman"/>
          <w:b/>
          <w:sz w:val="24"/>
          <w:szCs w:val="24"/>
        </w:rPr>
        <w:t>МЕТОДИЧЕСКИЕ МАТЕРИАЛЫ ДЛЯ УЧИТЕЛЯ</w:t>
      </w:r>
    </w:p>
    <w:p w:rsidR="00203D22" w:rsidRPr="005879BC" w:rsidRDefault="002E5CEC" w:rsidP="00A34B32">
      <w:pPr>
        <w:spacing w:after="0" w:line="240" w:lineRule="auto"/>
        <w:ind w:left="120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​‌Государственные символы России/Г.И.Вилинбахов</w:t>
      </w:r>
      <w:r w:rsidR="005879BC" w:rsidRPr="005879BC">
        <w:rPr>
          <w:rFonts w:ascii="Times New Roman" w:hAnsi="Times New Roman"/>
          <w:sz w:val="24"/>
          <w:szCs w:val="24"/>
        </w:rPr>
        <w:t>, Г</w:t>
      </w:r>
      <w:r w:rsidRPr="005879BC">
        <w:rPr>
          <w:rFonts w:ascii="Times New Roman" w:hAnsi="Times New Roman"/>
          <w:sz w:val="24"/>
          <w:szCs w:val="24"/>
        </w:rPr>
        <w:t>.В.Калашников</w:t>
      </w:r>
      <w:r w:rsidR="005879BC" w:rsidRPr="005879BC">
        <w:rPr>
          <w:rFonts w:ascii="Times New Roman" w:hAnsi="Times New Roman"/>
          <w:sz w:val="24"/>
          <w:szCs w:val="24"/>
        </w:rPr>
        <w:t>, А</w:t>
      </w:r>
      <w:r w:rsidRPr="005879BC">
        <w:rPr>
          <w:rFonts w:ascii="Times New Roman" w:hAnsi="Times New Roman"/>
          <w:sz w:val="24"/>
          <w:szCs w:val="24"/>
        </w:rPr>
        <w:t>.Н.Шендрик-СПб.</w:t>
      </w:r>
      <w:r w:rsidR="005879BC" w:rsidRPr="005879BC">
        <w:rPr>
          <w:rFonts w:ascii="Times New Roman" w:hAnsi="Times New Roman"/>
          <w:sz w:val="24"/>
          <w:szCs w:val="24"/>
        </w:rPr>
        <w:t>: С</w:t>
      </w:r>
      <w:r w:rsidRPr="005879BC">
        <w:rPr>
          <w:rFonts w:ascii="Times New Roman" w:hAnsi="Times New Roman"/>
          <w:sz w:val="24"/>
          <w:szCs w:val="24"/>
        </w:rPr>
        <w:t xml:space="preserve">пециальная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Литература-М.:</w:t>
      </w:r>
      <w:r w:rsidR="00A34B32">
        <w:rPr>
          <w:rFonts w:ascii="Times New Roman" w:hAnsi="Times New Roman"/>
          <w:sz w:val="24"/>
          <w:szCs w:val="24"/>
        </w:rPr>
        <w:t xml:space="preserve"> </w:t>
      </w:r>
      <w:r w:rsidRPr="005879BC">
        <w:rPr>
          <w:rFonts w:ascii="Times New Roman" w:hAnsi="Times New Roman"/>
          <w:sz w:val="24"/>
          <w:szCs w:val="24"/>
        </w:rPr>
        <w:t>Гамма-Пресс,2010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Право. Поурочные разработки. 11 класс</w:t>
      </w:r>
      <w:r w:rsidR="005879BC" w:rsidRPr="005879BC">
        <w:rPr>
          <w:rFonts w:ascii="Times New Roman" w:hAnsi="Times New Roman"/>
          <w:sz w:val="24"/>
          <w:szCs w:val="24"/>
        </w:rPr>
        <w:t>:</w:t>
      </w:r>
      <w:r w:rsidRPr="005879BC">
        <w:rPr>
          <w:rFonts w:ascii="Times New Roman" w:hAnsi="Times New Roman"/>
          <w:sz w:val="24"/>
          <w:szCs w:val="24"/>
        </w:rPr>
        <w:t xml:space="preserve"> учеб</w:t>
      </w:r>
      <w:r w:rsidR="005879BC" w:rsidRPr="005879BC">
        <w:rPr>
          <w:rFonts w:ascii="Times New Roman" w:hAnsi="Times New Roman"/>
          <w:sz w:val="24"/>
          <w:szCs w:val="24"/>
        </w:rPr>
        <w:t>,</w:t>
      </w:r>
      <w:r w:rsidRPr="005879BC">
        <w:rPr>
          <w:rFonts w:ascii="Times New Roman" w:hAnsi="Times New Roman"/>
          <w:sz w:val="24"/>
          <w:szCs w:val="24"/>
        </w:rPr>
        <w:t xml:space="preserve"> пособие для общеобразоват. организаций</w:t>
      </w:r>
      <w:r w:rsidR="005879BC" w:rsidRPr="005879BC">
        <w:rPr>
          <w:rFonts w:ascii="Times New Roman" w:hAnsi="Times New Roman"/>
          <w:sz w:val="24"/>
          <w:szCs w:val="24"/>
        </w:rPr>
        <w:t>:</w:t>
      </w:r>
      <w:r w:rsidRPr="005879BC">
        <w:rPr>
          <w:rFonts w:ascii="Times New Roman" w:hAnsi="Times New Roman"/>
          <w:sz w:val="24"/>
          <w:szCs w:val="24"/>
        </w:rPr>
        <w:t xml:space="preserve"> углубл. уровень / [Л. Н. Боголюбов, Н. Ю. Басик, Е. И. Жильцова и др.]. — М.</w:t>
      </w:r>
      <w:r w:rsidR="005879BC" w:rsidRPr="005879BC">
        <w:rPr>
          <w:rFonts w:ascii="Times New Roman" w:hAnsi="Times New Roman"/>
          <w:sz w:val="24"/>
          <w:szCs w:val="24"/>
        </w:rPr>
        <w:t>:</w:t>
      </w:r>
      <w:r w:rsidRPr="005879BC">
        <w:rPr>
          <w:rFonts w:ascii="Times New Roman" w:hAnsi="Times New Roman"/>
          <w:sz w:val="24"/>
          <w:szCs w:val="24"/>
        </w:rPr>
        <w:t xml:space="preserve"> Просвещение, 2017</w:t>
      </w:r>
      <w:r w:rsidRPr="005879BC">
        <w:rPr>
          <w:sz w:val="24"/>
          <w:szCs w:val="24"/>
        </w:rPr>
        <w:br/>
      </w:r>
      <w:bookmarkStart w:id="13" w:name="d1f47f24-6de5-4646-969d-2a265d3a9bd8"/>
      <w:r w:rsidRPr="005879BC">
        <w:rPr>
          <w:rFonts w:ascii="Times New Roman" w:hAnsi="Times New Roman"/>
          <w:sz w:val="24"/>
          <w:szCs w:val="24"/>
        </w:rPr>
        <w:t xml:space="preserve"> Экономика. 10-11 класс. Методическое пособие/Дихтяр.Т.Л.</w:t>
      </w:r>
      <w:bookmarkEnd w:id="13"/>
      <w:r w:rsidRPr="005879BC">
        <w:rPr>
          <w:rFonts w:ascii="Times New Roman" w:hAnsi="Times New Roman"/>
          <w:sz w:val="24"/>
          <w:szCs w:val="24"/>
        </w:rPr>
        <w:t>‌​</w:t>
      </w:r>
    </w:p>
    <w:p w:rsidR="00A34B32" w:rsidRDefault="002E5CEC" w:rsidP="00A34B32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r w:rsidRPr="005879BC">
        <w:rPr>
          <w:rFonts w:ascii="Times New Roman" w:hAnsi="Times New Roman"/>
          <w:b/>
          <w:sz w:val="24"/>
          <w:szCs w:val="24"/>
        </w:rPr>
        <w:t xml:space="preserve">ЦИФРОВЫЕ ОБРАЗОВАТЕЛЬНЫЕ РЕСУРСЫ И РЕСУРСЫ СЕТИ </w:t>
      </w:r>
    </w:p>
    <w:p w:rsidR="00A34B32" w:rsidRDefault="00A34B32" w:rsidP="00A34B32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2E5CEC" w:rsidRPr="005879BC">
        <w:rPr>
          <w:rFonts w:ascii="Times New Roman" w:hAnsi="Times New Roman"/>
          <w:b/>
          <w:sz w:val="24"/>
          <w:szCs w:val="24"/>
        </w:rPr>
        <w:t>НТЕРНЕТ</w:t>
      </w:r>
    </w:p>
    <w:p w:rsidR="00203D22" w:rsidRPr="005879BC" w:rsidRDefault="002E5CEC" w:rsidP="00A34B32">
      <w:pPr>
        <w:spacing w:after="0" w:line="240" w:lineRule="auto"/>
        <w:ind w:left="120"/>
        <w:rPr>
          <w:sz w:val="24"/>
          <w:szCs w:val="24"/>
        </w:rPr>
      </w:pPr>
      <w:r w:rsidRPr="005879BC">
        <w:rPr>
          <w:rFonts w:ascii="Times New Roman" w:hAnsi="Times New Roman"/>
          <w:sz w:val="24"/>
          <w:szCs w:val="24"/>
        </w:rPr>
        <w:t>​</w:t>
      </w:r>
      <w:r w:rsidRPr="005879BC">
        <w:rPr>
          <w:rFonts w:ascii="Times New Roman" w:hAnsi="Times New Roman"/>
          <w:color w:val="333333"/>
          <w:sz w:val="24"/>
          <w:szCs w:val="24"/>
        </w:rPr>
        <w:t>​‌</w:t>
      </w:r>
      <w:r w:rsidRPr="005879BC">
        <w:rPr>
          <w:rFonts w:ascii="Times New Roman" w:hAnsi="Times New Roman"/>
          <w:sz w:val="24"/>
          <w:szCs w:val="24"/>
        </w:rPr>
        <w:t>1. http://www.nalog.ru — сайт Федеральной налоговой службы РФ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2. http://www.economy.gov.ru — сайт Министерства экономического развития РФ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3. http://www.vopreco.ru — электронная версия журнала «Вопросы экономики»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4. http://be.economicus.ru — электронная версия учебника М. А. Сторчевого «Основы экономики»;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5. http://ecsocman.edu.ru — Федеральный образовательный портал</w:t>
      </w:r>
      <w:r w:rsidR="00A34B32">
        <w:rPr>
          <w:rFonts w:ascii="Times New Roman" w:hAnsi="Times New Roman"/>
          <w:sz w:val="24"/>
          <w:szCs w:val="24"/>
        </w:rPr>
        <w:t xml:space="preserve"> </w:t>
      </w:r>
      <w:r w:rsidRPr="005879BC">
        <w:rPr>
          <w:rFonts w:ascii="Times New Roman" w:hAnsi="Times New Roman"/>
          <w:sz w:val="24"/>
          <w:szCs w:val="24"/>
        </w:rPr>
        <w:t xml:space="preserve"> «Экономика. Социология. Менеджмент»;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6. Верховный Суд РФ (официальный сайт) — http://www. supcourt.ru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7.</w:t>
      </w:r>
      <w:r w:rsidR="00A34B32">
        <w:rPr>
          <w:rFonts w:ascii="Times New Roman" w:hAnsi="Times New Roman"/>
          <w:sz w:val="24"/>
          <w:szCs w:val="24"/>
        </w:rPr>
        <w:t xml:space="preserve"> </w:t>
      </w:r>
      <w:r w:rsidRPr="005879BC">
        <w:rPr>
          <w:rFonts w:ascii="Times New Roman" w:hAnsi="Times New Roman"/>
          <w:sz w:val="24"/>
          <w:szCs w:val="24"/>
        </w:rPr>
        <w:t>Все о праве. Компас в мире юриспруденции — http://www. allpravo.ru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8. Государственная Дума Федерального Собрания Российской Федерации (официальный сайт) — http://www.duma.gov.ru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9. Информационно-аналитический портал «Наследие» — http://www.nasledie.ru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10. Информационно-правовые ресурсы для детей — http:// cdb-murmansk.ru/informatsionno-pravovyie-resursyi-dlya- detey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11. Конституционный Суд РФ — http://www.ksrf.ru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12. Конституция РФ с комментариями — http://constrf.ru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13. Международная Школа Прав Человека и Гражданских Действий — http://inthrschool.org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14. Московская олимпиада школьников по праву — http://mos- law.olimpiada.ru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15. Московская Открытая Школа Прав Человека при Сахаровском Центре — http://www.sakharov-center.ru/projects/240.html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16.Научная электронная библиотека elibrary.ru — http:// elibrary.ru/defaultx.asp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17. Организация Объединенных Наций в Российской Федерации — http://www.unrussia.ru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18. Организация Объединенных Наций: официальный сайт — http://www.un.org/ru/index.html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19. Открытая правовая школа при факультете права НИУ ВШЭ — http://open-school.hse.ru/school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20. Официальная Россия: сервер органов государственной власти Российской Федерации — http://www.gov.ru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21. Официальный интернет-портал правовой информации. Государственная система правовой информации — http://pravo. gov.ru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22. Правительство Российской Федерации — http://government. 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23. Право.Ру — http://pravo.ru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24. Президент Российской Федерации (официальный сайт) — http://www.kremlin.ru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25. РАПСИ (Российское агентство правовой и судебной информации) — http://rapsinews.ru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26. Совет Федерации Федерального Собрания Российской Федерации (официальный сайт) — http://www.council.gov.ru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27. Соционет: информационное пространство по общественным наукам — http://window.edu.ru/resource/305/6305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28. Уполномоченный по правам человека в Российской Федерации (официальный сайт) — http://ombudsmanrf.org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29. Уполномоченный при Президенте Российской Федерации по правам ребенка (официальный сайт) — http://www.rfdeti.ru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30. Юридическая Россия (правовой портал) — http://www.law. edu.ru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31) http://nac.gov.ru — портал Национального антитеррористического комитета;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32) http://iph.ras.ru — портал Института философии РАН;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33) www.vestnik.isras.ru — электронный журнал «Вестник Института Социологии»;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34) http://demoscope.ru — электронная версия бюллетеня «Население и общество»;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35) http://socionet.ru — «Соционет»: международная онлайновая научная инфраструктура по общественным наукам;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36) http://voluntary.ru — словари и справочники по социологии;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37) www.socprob.ru — публикации по социальным наукам;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38) www.socioline.ru — библиотека учебников, монографий по социологии;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39) www.sociologos.ru — «Портал российской прикладной социологии»;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40) www.zircon.ru — группа «ЦИРКОН», проводящая социологические и маркетинговые исследования;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41) www.levada.ru — сайт «Левада-центра», организующего социологические и маркетинговые исследования;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42) http://www.wciom.ru — сайт Всероссийского центра изучения общественного мнения (ВЦИОМ);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43) http://www.rg.ru — сайт «Российской газеты»;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44) http://gtmarket.ru — экспертно-аналитический портал «Центр гуманитарных технологий»; </w:t>
      </w:r>
      <w:r w:rsidRPr="005879BC">
        <w:rPr>
          <w:sz w:val="24"/>
          <w:szCs w:val="24"/>
        </w:rPr>
        <w:br/>
      </w:r>
      <w:r w:rsidRPr="005879BC">
        <w:rPr>
          <w:rFonts w:ascii="Times New Roman" w:hAnsi="Times New Roman"/>
          <w:sz w:val="24"/>
          <w:szCs w:val="24"/>
        </w:rPr>
        <w:t xml:space="preserve"> 45) http://www.ifap.ru — сайт Межрегиональной общественной организации по содействию реализации программы ЮНЕСКО «Информация для всех» в России.</w:t>
      </w:r>
      <w:r w:rsidRPr="005879BC">
        <w:rPr>
          <w:sz w:val="24"/>
          <w:szCs w:val="24"/>
        </w:rPr>
        <w:br/>
      </w:r>
      <w:bookmarkStart w:id="14" w:name="3970ebc1-db51-4d12-ac30-a1c71b978f9c"/>
      <w:bookmarkEnd w:id="14"/>
      <w:r w:rsidRPr="005879BC">
        <w:rPr>
          <w:rFonts w:ascii="Times New Roman" w:hAnsi="Times New Roman"/>
          <w:color w:val="333333"/>
          <w:sz w:val="24"/>
          <w:szCs w:val="24"/>
        </w:rPr>
        <w:t>‌</w:t>
      </w:r>
      <w:r w:rsidRPr="005879BC">
        <w:rPr>
          <w:rFonts w:ascii="Times New Roman" w:hAnsi="Times New Roman"/>
          <w:sz w:val="24"/>
          <w:szCs w:val="24"/>
        </w:rPr>
        <w:t>​</w:t>
      </w:r>
      <w:bookmarkEnd w:id="10"/>
    </w:p>
    <w:sectPr w:rsidR="00203D22" w:rsidRPr="005879BC" w:rsidSect="00203D2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C1" w:rsidRDefault="005053C1" w:rsidP="000315A6">
      <w:pPr>
        <w:spacing w:after="0" w:line="240" w:lineRule="auto"/>
      </w:pPr>
      <w:r>
        <w:separator/>
      </w:r>
    </w:p>
  </w:endnote>
  <w:endnote w:type="continuationSeparator" w:id="0">
    <w:p w:rsidR="005053C1" w:rsidRDefault="005053C1" w:rsidP="0003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C1" w:rsidRDefault="005053C1" w:rsidP="000315A6">
      <w:pPr>
        <w:spacing w:after="0" w:line="240" w:lineRule="auto"/>
      </w:pPr>
      <w:r>
        <w:separator/>
      </w:r>
    </w:p>
  </w:footnote>
  <w:footnote w:type="continuationSeparator" w:id="0">
    <w:p w:rsidR="005053C1" w:rsidRDefault="005053C1" w:rsidP="0003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0265"/>
      <w:docPartObj>
        <w:docPartGallery w:val="Page Numbers (Top of Page)"/>
        <w:docPartUnique/>
      </w:docPartObj>
    </w:sdtPr>
    <w:sdtEndPr/>
    <w:sdtContent>
      <w:p w:rsidR="000315A6" w:rsidRDefault="005053C1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15A6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315A6" w:rsidRDefault="000315A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4DFC"/>
    <w:multiLevelType w:val="hybridMultilevel"/>
    <w:tmpl w:val="1012CB3A"/>
    <w:lvl w:ilvl="0" w:tplc="EA648258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7A4451D2"/>
    <w:multiLevelType w:val="hybridMultilevel"/>
    <w:tmpl w:val="620A89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D22"/>
    <w:rsid w:val="000315A6"/>
    <w:rsid w:val="000336D0"/>
    <w:rsid w:val="0007238A"/>
    <w:rsid w:val="00111912"/>
    <w:rsid w:val="0015676C"/>
    <w:rsid w:val="00174A50"/>
    <w:rsid w:val="001C3FD8"/>
    <w:rsid w:val="00203D22"/>
    <w:rsid w:val="00215BDA"/>
    <w:rsid w:val="002E5CEC"/>
    <w:rsid w:val="003B78A7"/>
    <w:rsid w:val="003C2C83"/>
    <w:rsid w:val="00407AB5"/>
    <w:rsid w:val="00420E72"/>
    <w:rsid w:val="004A40F6"/>
    <w:rsid w:val="00502F20"/>
    <w:rsid w:val="005053C1"/>
    <w:rsid w:val="005569FE"/>
    <w:rsid w:val="005879BC"/>
    <w:rsid w:val="006E6444"/>
    <w:rsid w:val="00712314"/>
    <w:rsid w:val="00720E74"/>
    <w:rsid w:val="007678EC"/>
    <w:rsid w:val="007C2CDD"/>
    <w:rsid w:val="008421F0"/>
    <w:rsid w:val="008A7A7E"/>
    <w:rsid w:val="009761D9"/>
    <w:rsid w:val="00A05C78"/>
    <w:rsid w:val="00A34B32"/>
    <w:rsid w:val="00AC5DA9"/>
    <w:rsid w:val="00AF50EE"/>
    <w:rsid w:val="00AF51D1"/>
    <w:rsid w:val="00B333B7"/>
    <w:rsid w:val="00B9243E"/>
    <w:rsid w:val="00BB16BE"/>
    <w:rsid w:val="00BD1253"/>
    <w:rsid w:val="00C24FFB"/>
    <w:rsid w:val="00C6640A"/>
    <w:rsid w:val="00C961A7"/>
    <w:rsid w:val="00CD0049"/>
    <w:rsid w:val="00D26205"/>
    <w:rsid w:val="00D42A17"/>
    <w:rsid w:val="00DB28B7"/>
    <w:rsid w:val="00DC7545"/>
    <w:rsid w:val="00E151FD"/>
    <w:rsid w:val="00E27152"/>
    <w:rsid w:val="00E801C0"/>
    <w:rsid w:val="00E8452D"/>
    <w:rsid w:val="00EC5644"/>
    <w:rsid w:val="00F12756"/>
    <w:rsid w:val="00F2358F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78EE5-9FAC-4FB2-8FF3-E466B8C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203D22"/>
  </w:style>
  <w:style w:type="paragraph" w:styleId="10">
    <w:name w:val="heading 1"/>
    <w:basedOn w:val="a"/>
    <w:next w:val="a"/>
    <w:link w:val="11"/>
    <w:uiPriority w:val="9"/>
    <w:qFormat/>
    <w:rsid w:val="00203D22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203D22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203D22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03D22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203D2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3D22"/>
  </w:style>
  <w:style w:type="paragraph" w:styleId="21">
    <w:name w:val="toc 2"/>
    <w:next w:val="a"/>
    <w:link w:val="22"/>
    <w:uiPriority w:val="39"/>
    <w:rsid w:val="00203D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03D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03D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03D2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03D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03D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03D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03D22"/>
    <w:rPr>
      <w:rFonts w:ascii="XO Thames" w:hAnsi="XO Thames"/>
      <w:sz w:val="28"/>
    </w:rPr>
  </w:style>
  <w:style w:type="paragraph" w:customStyle="1" w:styleId="12">
    <w:name w:val="Основной шрифт абзаца1"/>
    <w:rsid w:val="00203D22"/>
  </w:style>
  <w:style w:type="character" w:customStyle="1" w:styleId="30">
    <w:name w:val="Заголовок 3 Знак"/>
    <w:basedOn w:val="1"/>
    <w:link w:val="3"/>
    <w:rsid w:val="00203D22"/>
    <w:rPr>
      <w:rFonts w:asciiTheme="majorHAnsi" w:hAnsiTheme="majorHAnsi"/>
      <w:b/>
      <w:color w:val="4F81BD" w:themeColor="accent1"/>
    </w:rPr>
  </w:style>
  <w:style w:type="paragraph" w:styleId="a3">
    <w:name w:val="Normal Indent"/>
    <w:basedOn w:val="a"/>
    <w:link w:val="a4"/>
    <w:rsid w:val="00203D22"/>
    <w:pPr>
      <w:ind w:left="720"/>
    </w:pPr>
  </w:style>
  <w:style w:type="character" w:customStyle="1" w:styleId="a4">
    <w:name w:val="Обычный отступ Знак"/>
    <w:basedOn w:val="1"/>
    <w:link w:val="a3"/>
    <w:rsid w:val="00203D22"/>
  </w:style>
  <w:style w:type="paragraph" w:styleId="31">
    <w:name w:val="toc 3"/>
    <w:next w:val="a"/>
    <w:link w:val="32"/>
    <w:uiPriority w:val="39"/>
    <w:rsid w:val="00203D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03D2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03D22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03D22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basedOn w:val="12"/>
    <w:link w:val="a5"/>
    <w:rsid w:val="00203D22"/>
    <w:rPr>
      <w:color w:val="0000FF" w:themeColor="hyperlink"/>
      <w:u w:val="single"/>
    </w:rPr>
  </w:style>
  <w:style w:type="character" w:styleId="a5">
    <w:name w:val="Hyperlink"/>
    <w:basedOn w:val="a0"/>
    <w:link w:val="13"/>
    <w:rsid w:val="00203D22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203D2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03D2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03D2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03D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03D2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03D2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3D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03D22"/>
    <w:rPr>
      <w:rFonts w:ascii="XO Thames" w:hAnsi="XO Thames"/>
      <w:sz w:val="28"/>
    </w:rPr>
  </w:style>
  <w:style w:type="paragraph" w:customStyle="1" w:styleId="16">
    <w:name w:val="Выделение1"/>
    <w:basedOn w:val="12"/>
    <w:link w:val="a6"/>
    <w:rsid w:val="00203D22"/>
    <w:rPr>
      <w:i/>
    </w:rPr>
  </w:style>
  <w:style w:type="character" w:styleId="a6">
    <w:name w:val="Emphasis"/>
    <w:basedOn w:val="a0"/>
    <w:link w:val="16"/>
    <w:rsid w:val="00203D22"/>
    <w:rPr>
      <w:i/>
    </w:rPr>
  </w:style>
  <w:style w:type="paragraph" w:styleId="8">
    <w:name w:val="toc 8"/>
    <w:next w:val="a"/>
    <w:link w:val="80"/>
    <w:uiPriority w:val="39"/>
    <w:rsid w:val="00203D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03D2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03D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03D22"/>
    <w:rPr>
      <w:rFonts w:ascii="XO Thames" w:hAnsi="XO Thames"/>
      <w:sz w:val="28"/>
    </w:rPr>
  </w:style>
  <w:style w:type="paragraph" w:styleId="a7">
    <w:name w:val="Subtitle"/>
    <w:basedOn w:val="a"/>
    <w:next w:val="a"/>
    <w:link w:val="a8"/>
    <w:uiPriority w:val="11"/>
    <w:qFormat/>
    <w:rsid w:val="00203D22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1"/>
    <w:link w:val="a7"/>
    <w:rsid w:val="00203D22"/>
    <w:rPr>
      <w:rFonts w:asciiTheme="majorHAnsi" w:hAnsiTheme="majorHAnsi"/>
      <w:i/>
      <w:color w:val="4F81BD" w:themeColor="accent1"/>
      <w:spacing w:val="15"/>
      <w:sz w:val="24"/>
    </w:rPr>
  </w:style>
  <w:style w:type="paragraph" w:styleId="a9">
    <w:name w:val="Title"/>
    <w:basedOn w:val="a"/>
    <w:next w:val="a"/>
    <w:link w:val="aa"/>
    <w:uiPriority w:val="10"/>
    <w:qFormat/>
    <w:rsid w:val="00203D22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a">
    <w:name w:val="Заголовок Знак"/>
    <w:basedOn w:val="1"/>
    <w:link w:val="a9"/>
    <w:rsid w:val="00203D22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203D22"/>
    <w:rPr>
      <w:rFonts w:asciiTheme="majorHAnsi" w:hAnsiTheme="majorHAnsi"/>
      <w:b/>
      <w:i/>
      <w:color w:val="4F81BD" w:themeColor="accent1"/>
    </w:rPr>
  </w:style>
  <w:style w:type="paragraph" w:styleId="ab">
    <w:name w:val="caption"/>
    <w:basedOn w:val="a"/>
    <w:next w:val="a"/>
    <w:link w:val="ac"/>
    <w:rsid w:val="00203D22"/>
    <w:pPr>
      <w:spacing w:line="240" w:lineRule="auto"/>
    </w:pPr>
    <w:rPr>
      <w:b/>
      <w:color w:val="4F81BD" w:themeColor="accent1"/>
      <w:sz w:val="18"/>
    </w:rPr>
  </w:style>
  <w:style w:type="character" w:customStyle="1" w:styleId="ac">
    <w:name w:val="Название объекта Знак"/>
    <w:basedOn w:val="1"/>
    <w:link w:val="ab"/>
    <w:rsid w:val="00203D22"/>
    <w:rPr>
      <w:b/>
      <w:color w:val="4F81BD" w:themeColor="accent1"/>
      <w:sz w:val="18"/>
    </w:rPr>
  </w:style>
  <w:style w:type="character" w:customStyle="1" w:styleId="20">
    <w:name w:val="Заголовок 2 Знак"/>
    <w:basedOn w:val="1"/>
    <w:link w:val="2"/>
    <w:rsid w:val="00203D22"/>
    <w:rPr>
      <w:rFonts w:asciiTheme="majorHAnsi" w:hAnsiTheme="majorHAnsi"/>
      <w:b/>
      <w:color w:val="4F81BD" w:themeColor="accent1"/>
      <w:sz w:val="26"/>
    </w:rPr>
  </w:style>
  <w:style w:type="paragraph" w:styleId="ad">
    <w:name w:val="header"/>
    <w:basedOn w:val="a"/>
    <w:link w:val="ae"/>
    <w:uiPriority w:val="99"/>
    <w:rsid w:val="00203D22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  <w:uiPriority w:val="99"/>
    <w:rsid w:val="00203D22"/>
  </w:style>
  <w:style w:type="table" w:styleId="af">
    <w:name w:val="Table Grid"/>
    <w:basedOn w:val="a1"/>
    <w:rsid w:val="00203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A34B32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03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1BCC-9937-450A-BABA-F9FCEAEA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12511</Words>
  <Characters>71315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cp:lastPrinted>2023-12-06T07:51:00Z</cp:lastPrinted>
  <dcterms:created xsi:type="dcterms:W3CDTF">2023-09-06T10:28:00Z</dcterms:created>
  <dcterms:modified xsi:type="dcterms:W3CDTF">2023-12-18T07:47:00Z</dcterms:modified>
</cp:coreProperties>
</file>